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B25" w:rsidRPr="00DD3295" w:rsidRDefault="00A12B25" w:rsidP="00A12B25">
      <w:pPr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bookmarkStart w:id="0" w:name="_GoBack"/>
      <w:r w:rsidRPr="00DD3295">
        <w:rPr>
          <w:rFonts w:ascii="Times New Roman" w:eastAsiaTheme="minorEastAsia" w:hAnsi="Times New Roman"/>
          <w:sz w:val="24"/>
          <w:szCs w:val="24"/>
          <w:lang w:eastAsia="ru-RU"/>
        </w:rPr>
        <w:t>Муниципальное автономное дошкольное образовательное учреждение                                                                                                                           детский сад № 5 «Росток»</w:t>
      </w: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3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2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Консультация для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педагогов</w:t>
      </w:r>
      <w:r w:rsidRPr="00DD32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A12B25" w:rsidRPr="00DD3295" w:rsidRDefault="00A12B25" w:rsidP="00A12B25">
      <w:pPr>
        <w:shd w:val="clear" w:color="auto" w:fill="FFFFFF"/>
        <w:spacing w:before="300"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DD3295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«</w:t>
      </w:r>
      <w:r w:rsidRPr="00E10C6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Использование </w:t>
      </w:r>
      <w:proofErr w:type="spellStart"/>
      <w:r w:rsidRPr="00E10C6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фитбол</w:t>
      </w:r>
      <w:proofErr w:type="spellEnd"/>
      <w:r w:rsidRPr="00E10C6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– гимнастики в работе с детьми с ОВЗ</w:t>
      </w:r>
      <w:r w:rsidRPr="00DD3295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»</w:t>
      </w:r>
    </w:p>
    <w:p w:rsidR="00A12B25" w:rsidRPr="00DD3295" w:rsidRDefault="00A12B25" w:rsidP="00A12B25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3295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 Инструктор по физической культуре Лачинова П.А.</w:t>
      </w: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2B25" w:rsidRPr="00DD3295" w:rsidRDefault="00A12B25" w:rsidP="00A12B25">
      <w:pPr>
        <w:spacing w:after="0" w:line="240" w:lineRule="auto"/>
        <w:ind w:right="438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</w:pPr>
      <w:r w:rsidRPr="00DD3295"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  <w:t>Радужный</w:t>
      </w:r>
    </w:p>
    <w:bookmarkEnd w:id="0"/>
    <w:p w:rsidR="00E10C65" w:rsidRPr="00E10C65" w:rsidRDefault="00E10C65" w:rsidP="00E10C65">
      <w:pPr>
        <w:shd w:val="clear" w:color="auto" w:fill="FFFFFF"/>
        <w:spacing w:before="300"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lastRenderedPageBreak/>
        <w:t xml:space="preserve">Использование </w:t>
      </w:r>
      <w:proofErr w:type="spellStart"/>
      <w:r w:rsidRPr="00E10C6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фитбол</w:t>
      </w:r>
      <w:proofErr w:type="spellEnd"/>
      <w:r w:rsidRPr="00E10C6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– гимнастики в работе с детьми с ОВЗ</w:t>
      </w:r>
    </w:p>
    <w:p w:rsidR="00E10C65" w:rsidRPr="00E10C65" w:rsidRDefault="00E10C65" w:rsidP="00A12B25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настоящее время дошкольники с речевыми недостатками составляют самую многочисленную группу детей с нарушениями развития. Для них характерны незрелость и нарушение артикуляторных функций, а также неполная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определенных процессов, тесно связанных с отставанием в развитии психомоторной и эмоциональной сфер личности ребенка.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Многими исследователями признано, что речевые нарушения сказываются на характере взаимоотношений ребенка с окружающими, на формирование его самосознания и самооценки.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Помимо речевых дефектов речи у детей наблюдаются коммуникативные нарушения, проявления тревожности и агрессивности разной степени выраженности.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Наличие детей с коммуникативными, поведенческими и эмоционально – личностными проблемами предполагает организацию специальных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коррекционно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развивающих, профилактических программ комплексного и специального характера.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Необходимо найти эффективные пути укрепления здоровья ребенка, коррекции недостатков физического и речевого развития, профилактики заболеваний и увеличения двигательной активности как мощного фактора интеллектуального и эмоционального развития человека.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           В связи с введением ФГОС в образовательный процесс происходит интегрированное взаимодействие специалистов.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-гимнастика, с помощью которой происходит развитие и коррекция психомоторной, речевой и эмоциональной сфер детей с ОВЗ, предполагает объединить работу инструктора по физической культуре, педагога – психолога и учителя-логопеда в единую систему. Сочетание работы трех специалистов дает дополнительные возможности для развития каждого ребенка с речевыми нарушениями.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 из специалистов работает с детьми в соответствии с поставленными задачами:</w:t>
      </w:r>
    </w:p>
    <w:p w:rsidR="00E10C65" w:rsidRPr="00E10C65" w:rsidRDefault="00E10C65" w:rsidP="00E10C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инструктор  по физической культуре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укреплять здоровье детей в процессе занятий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гимнастикой;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и корректировать основные виды движений, формировать правильную осанку;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способствовать улучшению координации движений, равновесия;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формировать положительные личностные качества: умение рассчитывать свои силы, смелость, решительность, самоконтроль при выполнении физических упражнений.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педагог - психолог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приобретать навыки совместной деятельности, уметь понимать эмоции окружающих;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формировать адекватную самооценку, повышать уверенность в себе;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нейтрализовать негативные личностные проявления: неорганизованность, агрессивность, конфликтность, обидчивость, тревожность, застенчивость и др.;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воспитывать положительное эмоциональное отношение к взрослым, сверстникам, самому себе; способствовать сплочению детского коллектива;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творческие способности и воображение, память;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применять методы и приемы обучения, способствующие максимальной активности всех сенсорных каналов восприятия (зрительный, слуховой, осязательный, обонятельный) и переработки информации.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учитель - логопед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речевую активность;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корректировать дефекты звуков, автоматизировать и дифференцировать их;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постановку диафрагмально-речевого дыхания;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мелкую моторику.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Гимнастика с использованием </w:t>
      </w:r>
      <w:proofErr w:type="spellStart"/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фитболов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относится к одному из видов фитнес – гимнастики.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Мяч имеет форму шара. Шар посылает оптимальную информацию всем анализаторам. В выполнение физических упражнений включаются совместно двигательный, вестибулярный, зрительный, слуховой и тактильный анализаторы, что усиливает положительный эффект от занятий на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фитболах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Мячи могут быть разного цвета. Различные цвета </w:t>
      </w:r>
      <w:r w:rsidR="00A12B25"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по-разному</w:t>
      </w: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воздействуют на психическое состояние и физиологические функции человека.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Кроме цветового влияния на организм, мячи обладают еще и вибрационным воздействием.</w:t>
      </w:r>
    </w:p>
    <w:p w:rsidR="00E10C65" w:rsidRPr="00E10C65" w:rsidRDefault="00E10C65" w:rsidP="00A12B25">
      <w:pPr>
        <w:shd w:val="clear" w:color="auto" w:fill="FFFFFF"/>
        <w:spacing w:beforeAutospacing="1" w:after="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Вибрация активизирует регенеративные процессы, что позволяет использовать мячи в период реабилитации после различных травм и заболеваний опорно-двигательного аппарата. Вибрация вместе с движением усиливает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импульсацию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из проприорецепторов, возбуждая двигательную зону коры головного мозга.  Упражнения верхом на мяче по своему физиологическому воздействию способствуют лечению таких заболеваний, как остеохондроз, сколиоз, неврастения,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астено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-невротический синдром и т.д. При сидении на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фитболе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наибольший контакт с ним имеют седалищные бугры и крестец. Через крестец происходит распространение ритмических колебаний на весь позвоночник. Поэтому одна лишь правильная посадка на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фитболе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уже способствует формированию навыка правильной осанки.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Поддерживание равновесия привлекает к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координальной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работе многочисленные мышечные группы, решая задачу формирования мышечного корсета за счет укрепления мышц спины и брюшного пресса.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Развивая правильную речь, обязательно нужно научить детей правильному дыханию – энергетической основы нашей речи.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Дыхание влияет на звукопроизношение, артикуляцию и развитие голоса. Особое значение оно имеет для детей с ОВЗ. Диафрагмальное дыхание, т.е. дыхание животом, - самое правильное и самое полезное. Оно способствует насыщению и увеличению скорости кровотока, доставляющего кислород и питательные вещества ЦНС. Используя этот тип дыхания, мы, по сути, постоянно тренируем важные функции организма: сердечную, нервную, иммунные системы, что в свою очередь снимает психическое напряжение, поднимает настроение, укрепляет здоровье, увеличивает внимание, мышление. При таком благополучном состоянии все коррекционные процессы пойдут быстрее.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Такое дыхание учит человека расслабляться, быстро восстанавливать свои силы. Оно полезно не только детям с ОВЗ, но и взрослым, которые испытывают </w:t>
      </w: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физические нагрузки, стресс, перенапряжение, часто болеют простудными заболеваниями.</w:t>
      </w:r>
    </w:p>
    <w:p w:rsidR="00E10C65" w:rsidRPr="00E10C65" w:rsidRDefault="00E10C65" w:rsidP="00E10C65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Занятие состоит из 3х частей:</w:t>
      </w:r>
    </w:p>
    <w:p w:rsidR="00E10C65" w:rsidRPr="00E10C65" w:rsidRDefault="00E10C65" w:rsidP="00E10C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Артикуляционная гимнастика.</w:t>
      </w: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Известно, что чем выше двигательная активность ребенка, тем лучше развивается его речь. Точное динамичное выполнение упражнений рук, ног, головы, туловища подготавливают совершенствование артикуляционных органов: губ, языка, нижней челюсти и т.д.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Особенно тесно связано становление звукопроизношения с развитием тонких движений пальцев рук. В этом случае происходит стимуляция деятельности центральной нервной системы, что ускоряет развитие речи ребенка.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Выполнение упражнений артикуляционной гимнастики требует от ребенка определенных усилий и терпения. Чтобы у детей не пропал интерес к выполняемой работе, артикуляционная гимнастика не должна проводится по шаблону, скучно.</w:t>
      </w:r>
    </w:p>
    <w:p w:rsidR="00E10C65" w:rsidRPr="00E10C65" w:rsidRDefault="00E10C65" w:rsidP="00A12B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Предпосылкой успеха является создание благоприятных условий. Нужно вовлечь ребенка в активный процесс, создать соответствующий эмоциональный настрой, вызвать живой интерес, стремление правильно выполнять артикуляционные упражнения. При проведении упражнений и игр с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фитболами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 детей автоматизируются поставленные звуки, развивается интонация и выразительность голоса, пластика движений, точность и координация как общей, так и мелкой моторики.</w:t>
      </w:r>
    </w:p>
    <w:p w:rsidR="00E10C65" w:rsidRPr="00E10C65" w:rsidRDefault="00E10C65" w:rsidP="00A12B2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Фитбол</w:t>
      </w:r>
      <w:proofErr w:type="spellEnd"/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-гимнастика с использованием </w:t>
      </w:r>
      <w:proofErr w:type="spellStart"/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мнемотаблиц</w:t>
      </w:r>
      <w:proofErr w:type="spellEnd"/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 На каждом занятии при выполнении упражнений с мячом используются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мнемотаблицы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позволяющие с помощью образов запомнить выполнение упражнения и стихотворение, сопровождающее его. </w:t>
      </w:r>
      <w:proofErr w:type="spellStart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Мнемотаблица</w:t>
      </w:r>
      <w:proofErr w:type="spellEnd"/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представляет собой один из вариантов мнемотехники, вызывающей в воображении детей ассоциации и образы, активизирующей слуховое внимание.</w:t>
      </w:r>
    </w:p>
    <w:p w:rsidR="00E10C65" w:rsidRPr="00E10C65" w:rsidRDefault="00E10C65" w:rsidP="00A12B2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Релаксация</w:t>
      </w: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– хорошее средство снятия общей физической и умственной усталости, а также повышения активности психических процессов: внимания, памяти, мышления. В течение нескольких минут, затраченных на выполнение релаксационных упражнений, у ребенка снижается эмоциональное напряжение, улучшается настроение, снижается усталость, нормализуется внутренняя стабильность, появляется ощущение спокойствия и уверенности в себе, нормализуется сон.</w:t>
      </w:r>
    </w:p>
    <w:p w:rsidR="00E10C65" w:rsidRPr="00E10C65" w:rsidRDefault="00034FC2" w:rsidP="00A12B25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="00E10C65"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Игра – основной вид деятельности детей в дошкольном возрасте. Сочетание физических упражнений, </w:t>
      </w:r>
      <w:proofErr w:type="spellStart"/>
      <w:r w:rsidR="00E10C65"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фитбола</w:t>
      </w:r>
      <w:proofErr w:type="spellEnd"/>
      <w:r w:rsidR="00E10C65"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музыки, проговаривания стихов в ритм движений или пение в такт любимой мелодии развивает ритмическое чувство, координацию, речь, равновесие, осанку, а также вызывает эмоциональный подъем, чувство радости и удовольствия.</w:t>
      </w:r>
    </w:p>
    <w:p w:rsidR="00E10C65" w:rsidRPr="00E10C65" w:rsidRDefault="00E10C65" w:rsidP="00034FC2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Занимающиеся меньше болеют, у них появляется чувство радости, удовольствия, хорошего настроения. На положительном эмоциональном фоне происходит быстрее и эффективнее процесс обучения любым двигательным умениям и навыкам.</w:t>
      </w:r>
    </w:p>
    <w:p w:rsidR="00E10C65" w:rsidRPr="00E10C65" w:rsidRDefault="00E10C65" w:rsidP="00034F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10C6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Список литературы:</w:t>
      </w:r>
    </w:p>
    <w:p w:rsidR="00E10C65" w:rsidRPr="00034FC2" w:rsidRDefault="00E10C65" w:rsidP="00034FC2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Овчинникова</w:t>
      </w:r>
      <w:proofErr w:type="spellEnd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Т. С., </w:t>
      </w:r>
      <w:proofErr w:type="spellStart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Потапчук</w:t>
      </w:r>
      <w:proofErr w:type="spellEnd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А. А. Двигательный </w:t>
      </w:r>
      <w:proofErr w:type="spellStart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игротренинг</w:t>
      </w:r>
      <w:proofErr w:type="spellEnd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для дошкольников. – СПб.: Речь; М.: Сфера, 2009.</w:t>
      </w:r>
    </w:p>
    <w:p w:rsidR="00E10C65" w:rsidRPr="00034FC2" w:rsidRDefault="00E10C65" w:rsidP="00034FC2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Физкультурно – оздоровительная работа в ДОУ: планирование, занятия, упражнения, спортивно – досуговые мероприятия / авт.-сост. О. Ф. Горбатенко, Т. А. </w:t>
      </w:r>
      <w:proofErr w:type="spellStart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Кардаильская</w:t>
      </w:r>
      <w:proofErr w:type="spellEnd"/>
      <w:r w:rsidRPr="00034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Г. П. Попова. – Волгоград: Учитель, 2008. </w:t>
      </w:r>
    </w:p>
    <w:p w:rsidR="009241FB" w:rsidRPr="00E10C65" w:rsidRDefault="009241FB">
      <w:pPr>
        <w:rPr>
          <w:rFonts w:ascii="Times New Roman" w:hAnsi="Times New Roman" w:cs="Times New Roman"/>
          <w:sz w:val="24"/>
          <w:szCs w:val="24"/>
        </w:rPr>
      </w:pPr>
    </w:p>
    <w:sectPr w:rsidR="009241FB" w:rsidRPr="00E10C65" w:rsidSect="00924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9F61A3"/>
    <w:multiLevelType w:val="hybridMultilevel"/>
    <w:tmpl w:val="A2422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E548A"/>
    <w:multiLevelType w:val="multilevel"/>
    <w:tmpl w:val="382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0C65"/>
    <w:rsid w:val="00034FC2"/>
    <w:rsid w:val="009241FB"/>
    <w:rsid w:val="00A12B25"/>
    <w:rsid w:val="00A4637C"/>
    <w:rsid w:val="00E1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EBC001-547F-4BFA-8EA9-B8DDA277B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1FB"/>
  </w:style>
  <w:style w:type="paragraph" w:styleId="2">
    <w:name w:val="heading 2"/>
    <w:basedOn w:val="a"/>
    <w:link w:val="20"/>
    <w:uiPriority w:val="9"/>
    <w:qFormat/>
    <w:rsid w:val="00E10C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10C6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10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0C65"/>
    <w:rPr>
      <w:b/>
      <w:bCs/>
    </w:rPr>
  </w:style>
  <w:style w:type="paragraph" w:styleId="a5">
    <w:name w:val="List Paragraph"/>
    <w:basedOn w:val="a"/>
    <w:uiPriority w:val="34"/>
    <w:qFormat/>
    <w:rsid w:val="00034F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4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1327</Words>
  <Characters>7564</Characters>
  <Application>Microsoft Office Word</Application>
  <DocSecurity>0</DocSecurity>
  <Lines>63</Lines>
  <Paragraphs>17</Paragraphs>
  <ScaleCrop>false</ScaleCrop>
  <Company/>
  <LinksUpToDate>false</LinksUpToDate>
  <CharactersWithSpaces>8874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Пери</dc:creator>
  <cp:keywords/>
  <dc:description/>
  <cp:lastModifiedBy>Руслан</cp:lastModifiedBy>
  <cp:revision>4</cp:revision>
  <dcterms:created xsi:type="dcterms:W3CDTF">2020-07-05T12:42:00Z</dcterms:created>
  <dcterms:modified xsi:type="dcterms:W3CDTF">2020-10-10T06:33:00Z</dcterms:modified>
</cp:coreProperties>
</file>